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5B" w:rsidRPr="00D9205B" w:rsidRDefault="006C506B" w:rsidP="00D9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5B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дистанционного обучения</w:t>
      </w:r>
    </w:p>
    <w:p w:rsidR="00D9205B" w:rsidRPr="00D9205B" w:rsidRDefault="006C506B" w:rsidP="00D9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5B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D9205B" w:rsidRDefault="00D9205B" w:rsidP="00D92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5B" w:rsidRDefault="006C506B" w:rsidP="00D9205B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B">
        <w:rPr>
          <w:rFonts w:ascii="Times New Roman" w:hAnsi="Times New Roman" w:cs="Times New Roman"/>
          <w:sz w:val="28"/>
          <w:szCs w:val="28"/>
        </w:rPr>
        <w:t xml:space="preserve">Задача перехода на дистанционное образование детей – ситуация во многом новая и может порождать стресс. Важно напомнить, что стресс в данном случае связан с изменением ситуации и очень важно с пониманием отнестись к нему. Правильнее всего будет рассмотреть дистанционное образование как новый ресурс, как источник новых возможностей, тогда он не превратится в хронический и токсический стресс, который отрицательно сказывается на физическом и на психическом здоровье взрослых и детей. И задача взрослых – исключить возможность возникновения такого стресса.  Ситуация перехода на новый формат обучения связана с угрозой эпидемии </w:t>
      </w:r>
      <w:proofErr w:type="spellStart"/>
      <w:r w:rsidRPr="00D9205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9205B">
        <w:rPr>
          <w:rFonts w:ascii="Times New Roman" w:hAnsi="Times New Roman" w:cs="Times New Roman"/>
          <w:sz w:val="28"/>
          <w:szCs w:val="28"/>
        </w:rPr>
        <w:t>, она может вызывать тревожность у детей. Как правильно поговорить с ребенком в этой ситуации, не вызывая неадекватных реакций? Ответ на этот вопрос можно найти на портале растим</w:t>
      </w:r>
      <w:r w:rsidR="00D9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05B">
        <w:rPr>
          <w:rFonts w:ascii="Times New Roman" w:hAnsi="Times New Roman" w:cs="Times New Roman"/>
          <w:sz w:val="28"/>
          <w:szCs w:val="28"/>
        </w:rPr>
        <w:t>детей.рф</w:t>
      </w:r>
      <w:proofErr w:type="spellEnd"/>
      <w:proofErr w:type="gramEnd"/>
      <w:r w:rsidRPr="00D9205B">
        <w:rPr>
          <w:rFonts w:ascii="Times New Roman" w:hAnsi="Times New Roman" w:cs="Times New Roman"/>
          <w:sz w:val="28"/>
          <w:szCs w:val="28"/>
        </w:rPr>
        <w:t xml:space="preserve">  «Как сейчас говорить с детьми о </w:t>
      </w:r>
      <w:proofErr w:type="spellStart"/>
      <w:r w:rsidRPr="00D9205B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D9205B">
        <w:rPr>
          <w:rFonts w:ascii="Times New Roman" w:hAnsi="Times New Roman" w:cs="Times New Roman"/>
          <w:sz w:val="28"/>
          <w:szCs w:val="28"/>
        </w:rPr>
        <w:t xml:space="preserve">», а также на сайте </w:t>
      </w:r>
      <w:r w:rsidRPr="00D9205B">
        <w:rPr>
          <w:rFonts w:ascii="Times New Roman" w:hAnsi="Times New Roman" w:cs="Times New Roman"/>
          <w:i/>
          <w:sz w:val="28"/>
          <w:szCs w:val="28"/>
        </w:rPr>
        <w:t>«Я</w:t>
      </w:r>
      <w:r w:rsidR="00D9205B" w:rsidRPr="00D920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05B">
        <w:rPr>
          <w:rFonts w:ascii="Times New Roman" w:hAnsi="Times New Roman" w:cs="Times New Roman"/>
          <w:i/>
          <w:sz w:val="28"/>
          <w:szCs w:val="28"/>
        </w:rPr>
        <w:t xml:space="preserve">родитель», в закладке «Как и зачем говорить с детьми о </w:t>
      </w:r>
      <w:proofErr w:type="spellStart"/>
      <w:r w:rsidRPr="00D9205B">
        <w:rPr>
          <w:rFonts w:ascii="Times New Roman" w:hAnsi="Times New Roman" w:cs="Times New Roman"/>
          <w:i/>
          <w:sz w:val="28"/>
          <w:szCs w:val="28"/>
        </w:rPr>
        <w:t>коронавирусе</w:t>
      </w:r>
      <w:proofErr w:type="spellEnd"/>
      <w:r w:rsidRPr="00D9205B">
        <w:rPr>
          <w:rFonts w:ascii="Times New Roman" w:hAnsi="Times New Roman" w:cs="Times New Roman"/>
          <w:i/>
          <w:sz w:val="28"/>
          <w:szCs w:val="28"/>
        </w:rPr>
        <w:t>: советы для всех возрастов»</w:t>
      </w:r>
      <w:r w:rsidRPr="00D9205B">
        <w:rPr>
          <w:rFonts w:ascii="Times New Roman" w:hAnsi="Times New Roman" w:cs="Times New Roman"/>
          <w:sz w:val="28"/>
          <w:szCs w:val="28"/>
        </w:rPr>
        <w:t>.</w:t>
      </w:r>
    </w:p>
    <w:p w:rsidR="00D9205B" w:rsidRDefault="006C506B" w:rsidP="00D9205B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B">
        <w:rPr>
          <w:rFonts w:ascii="Times New Roman" w:hAnsi="Times New Roman" w:cs="Times New Roman"/>
          <w:sz w:val="28"/>
          <w:szCs w:val="28"/>
        </w:rPr>
        <w:t xml:space="preserve"> Также работает Единый Общероссийский телефон доверия для детей, подростков и их родителей —8-800-2000-122.   Кроме того, в период ограничительных мероприятий можно получить информационную поддержку и помощь педагога-психолога и социального педагога. </w:t>
      </w:r>
    </w:p>
    <w:p w:rsidR="00D9205B" w:rsidRDefault="006C506B" w:rsidP="00D9205B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B">
        <w:rPr>
          <w:rFonts w:ascii="Times New Roman" w:hAnsi="Times New Roman" w:cs="Times New Roman"/>
          <w:sz w:val="28"/>
          <w:szCs w:val="28"/>
        </w:rPr>
        <w:t xml:space="preserve"> </w:t>
      </w:r>
      <w:r w:rsidR="00D9205B">
        <w:rPr>
          <w:rFonts w:ascii="Times New Roman" w:hAnsi="Times New Roman" w:cs="Times New Roman"/>
          <w:sz w:val="28"/>
          <w:szCs w:val="28"/>
        </w:rPr>
        <w:t xml:space="preserve">Педагог-психолог техникума </w:t>
      </w:r>
      <w:r w:rsidRPr="00D9205B">
        <w:rPr>
          <w:rFonts w:ascii="Times New Roman" w:hAnsi="Times New Roman" w:cs="Times New Roman"/>
          <w:sz w:val="28"/>
          <w:szCs w:val="28"/>
        </w:rPr>
        <w:t xml:space="preserve"> осуществляют онлайн консультирован</w:t>
      </w:r>
      <w:r w:rsidR="00D9205B">
        <w:rPr>
          <w:rFonts w:ascii="Times New Roman" w:hAnsi="Times New Roman" w:cs="Times New Roman"/>
          <w:sz w:val="28"/>
          <w:szCs w:val="28"/>
        </w:rPr>
        <w:t xml:space="preserve">ие  с использованием </w:t>
      </w:r>
      <w:proofErr w:type="spellStart"/>
      <w:r w:rsidRPr="00D9205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920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205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D9205B">
        <w:rPr>
          <w:rFonts w:ascii="Times New Roman" w:hAnsi="Times New Roman" w:cs="Times New Roman"/>
          <w:sz w:val="28"/>
          <w:szCs w:val="28"/>
        </w:rPr>
        <w:t xml:space="preserve"> программ, а также  по телефону</w:t>
      </w:r>
      <w:r w:rsidRPr="00D9205B">
        <w:rPr>
          <w:rFonts w:ascii="Times New Roman" w:hAnsi="Times New Roman" w:cs="Times New Roman"/>
          <w:sz w:val="28"/>
          <w:szCs w:val="28"/>
        </w:rPr>
        <w:t xml:space="preserve"> или электронной почте: (</w:t>
      </w:r>
      <w:r w:rsidR="00D9205B">
        <w:rPr>
          <w:rFonts w:ascii="Times New Roman" w:hAnsi="Times New Roman" w:cs="Times New Roman"/>
          <w:sz w:val="28"/>
          <w:szCs w:val="28"/>
        </w:rPr>
        <w:t xml:space="preserve">89087658270, </w:t>
      </w:r>
      <w:hyperlink r:id="rId4" w:history="1">
        <w:r w:rsidR="00D9205B" w:rsidRPr="00ED2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yulia</w:t>
        </w:r>
        <w:r w:rsidR="00D9205B" w:rsidRPr="00ED217C">
          <w:rPr>
            <w:rStyle w:val="a3"/>
            <w:rFonts w:ascii="Times New Roman" w:hAnsi="Times New Roman" w:cs="Times New Roman"/>
            <w:sz w:val="28"/>
            <w:szCs w:val="28"/>
          </w:rPr>
          <w:t>_20060@</w:t>
        </w:r>
        <w:r w:rsidR="00D9205B" w:rsidRPr="00ED2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9205B" w:rsidRPr="00D920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205B" w:rsidRPr="00ED21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9205B" w:rsidRPr="00D92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05B">
        <w:rPr>
          <w:rFonts w:ascii="Times New Roman" w:hAnsi="Times New Roman" w:cs="Times New Roman"/>
          <w:sz w:val="28"/>
          <w:szCs w:val="28"/>
        </w:rPr>
        <w:t>Упадышева</w:t>
      </w:r>
      <w:proofErr w:type="spellEnd"/>
      <w:r w:rsidR="00D9205B">
        <w:rPr>
          <w:rFonts w:ascii="Times New Roman" w:hAnsi="Times New Roman" w:cs="Times New Roman"/>
          <w:sz w:val="28"/>
          <w:szCs w:val="28"/>
        </w:rPr>
        <w:t xml:space="preserve"> Юлия Алексеевна). Консультирует</w:t>
      </w:r>
      <w:r w:rsidRPr="00D9205B">
        <w:rPr>
          <w:rFonts w:ascii="Times New Roman" w:hAnsi="Times New Roman" w:cs="Times New Roman"/>
          <w:sz w:val="28"/>
          <w:szCs w:val="28"/>
        </w:rPr>
        <w:t xml:space="preserve"> родителям в вопросах семейных отношений между детьми и взрослыми во время совместного пребывания в едином ограниченном пространстве, особенностями возраста, поиска способов справиться с тревогой и не поддаться панике. </w:t>
      </w:r>
    </w:p>
    <w:p w:rsidR="00D9205B" w:rsidRDefault="006C506B" w:rsidP="00D9205B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B">
        <w:rPr>
          <w:rFonts w:ascii="Times New Roman" w:hAnsi="Times New Roman" w:cs="Times New Roman"/>
          <w:sz w:val="28"/>
          <w:szCs w:val="28"/>
        </w:rPr>
        <w:t xml:space="preserve">Время работы: с понедельника по пятницу с 8.00 до 17.00. </w:t>
      </w:r>
    </w:p>
    <w:p w:rsidR="00D9205B" w:rsidRDefault="006C506B" w:rsidP="00D9205B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B">
        <w:rPr>
          <w:rFonts w:ascii="Times New Roman" w:hAnsi="Times New Roman" w:cs="Times New Roman"/>
          <w:sz w:val="28"/>
          <w:szCs w:val="28"/>
        </w:rPr>
        <w:t xml:space="preserve">Кроме того, на официальном сайте Федерации психологов образования России размещены «Советы детского психолога обучающимся, родителям в период перехода на дистанционный режим обучения». Эффективная организация дистанционного обучения предполагает следование определенному алгоритму действий, очень простому и эффективному. Как советует академик РАО, доктор биологических наук, профессор, лауреат премии Президента Российской Федерации в области образования </w:t>
      </w:r>
      <w:proofErr w:type="spellStart"/>
      <w:r w:rsidRPr="00D9205B">
        <w:rPr>
          <w:rFonts w:ascii="Times New Roman" w:hAnsi="Times New Roman" w:cs="Times New Roman"/>
          <w:sz w:val="28"/>
          <w:szCs w:val="28"/>
        </w:rPr>
        <w:t>М.Безруких</w:t>
      </w:r>
      <w:proofErr w:type="spellEnd"/>
      <w:r w:rsidRPr="00D9205B">
        <w:rPr>
          <w:rFonts w:ascii="Times New Roman" w:hAnsi="Times New Roman" w:cs="Times New Roman"/>
          <w:sz w:val="28"/>
          <w:szCs w:val="28"/>
        </w:rPr>
        <w:t xml:space="preserve"> начать надо, как бы ни банально это звучало, с режима дня. Причем достаточно четкого, жесткого. Единственная поблажка – это увеличение времени сна для детей. Таким </w:t>
      </w:r>
      <w:r w:rsidRPr="00D9205B">
        <w:rPr>
          <w:rFonts w:ascii="Times New Roman" w:hAnsi="Times New Roman" w:cs="Times New Roman"/>
          <w:sz w:val="28"/>
          <w:szCs w:val="28"/>
        </w:rPr>
        <w:lastRenderedPageBreak/>
        <w:t xml:space="preserve">образом, снимается хронический недосып, который, как показывают исследования, наблюдается практически у всех современных детей. Второй плюс – при правильном формировании режима дня снимается стресс ограничения времени, когда нужно что-то срочно делать и куда-то бежать. Это новые возможности, которые несет в себе новый формат обучения, и которые М.М. Безруких предлагает максимально использовать. У детей обязательно должно быть время как для занятий, в том числе включающих физические упражнения, так и для отдыха, и это тоже надо регламентировать. Сон, двигательная активность, правильное питание, отдых и досуг – должны быть предметом внимания родителей.  Важно помочь детям понять, что перед ними поставлены конкретные задачи, которые они могут решить, все в их силах, и это значит, что дистанционное обучение будет для них важным этапом в получении хорошего и качественного образования. Кроме того, у родителей появляется возможность в большей степени помочь детям в освоении учебного материала. Желательно следить за тем, чтобы у детей были паузы между уроками. Следует напомнить ребенку, что на «перемене» надо встать, отвлечься от экрана, подвигаться, выпить воды. Адаптация к новым условиям требует определенных временных ресурсов (не менее трех-четырех недель) – и к этому тоже надо быть готовыми.  </w:t>
      </w:r>
    </w:p>
    <w:p w:rsidR="006C506B" w:rsidRPr="00D9205B" w:rsidRDefault="006C506B" w:rsidP="00D920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05B">
        <w:rPr>
          <w:rFonts w:ascii="Times New Roman" w:hAnsi="Times New Roman" w:cs="Times New Roman"/>
          <w:sz w:val="28"/>
          <w:szCs w:val="28"/>
        </w:rPr>
        <w:t xml:space="preserve">Онлайн-обучение – это совсем другой формат, который может научить ребят получать знания, используя разные ресурсы – как общение с педагогом, так и самостоятельные исследования. И очень важно, что у них появится возможность, про которую они раньше просто не вспоминают. Это возможность задавать вопросы преподавателю. Все эти факторы вместе сделают работу максимально эффективной.  Важно организовать совместный с детьми досуг и отдых. У каждой семьи могут быть в этом случае свои традиции, возможности. Дополнить их и разнообразить поможет портал «Я - родитель». И еще не надо забывать об общении с друзьями – пусть и виртуальном, но тоже очень важном для детей всех возрастов! </w:t>
      </w:r>
    </w:p>
    <w:p w:rsidR="006C506B" w:rsidRPr="00D9205B" w:rsidRDefault="006C506B" w:rsidP="00D9205B">
      <w:pPr>
        <w:jc w:val="both"/>
        <w:rPr>
          <w:rFonts w:ascii="Times New Roman" w:hAnsi="Times New Roman" w:cs="Times New Roman"/>
          <w:sz w:val="28"/>
          <w:szCs w:val="28"/>
        </w:rPr>
      </w:pPr>
      <w:r w:rsidRPr="00D9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02" w:rsidRPr="00D9205B" w:rsidRDefault="00B51D02" w:rsidP="00D920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D02" w:rsidRPr="00D9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E9"/>
    <w:rsid w:val="006C506B"/>
    <w:rsid w:val="00B51D02"/>
    <w:rsid w:val="00B916E9"/>
    <w:rsid w:val="00D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73FD"/>
  <w15:chartTrackingRefBased/>
  <w15:docId w15:val="{490C3C10-EA07-493D-A231-DEBC048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lia_200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2020-04-14T17:13:00Z</dcterms:created>
  <dcterms:modified xsi:type="dcterms:W3CDTF">2020-04-14T17:29:00Z</dcterms:modified>
</cp:coreProperties>
</file>